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AE5" w:rsidRDefault="00D73394">
      <w:r>
        <w:t>Titlul buletinului informativ va fi: Examene,  concursuri, proiecte (informații găsiți pe site-ul școlii, la fel și poze)</w:t>
      </w:r>
    </w:p>
    <w:p w:rsidR="00D73394" w:rsidRDefault="00D73394">
      <w:r>
        <w:t xml:space="preserve">Pagina 1: </w:t>
      </w:r>
    </w:p>
    <w:p w:rsidR="00D73394" w:rsidRDefault="00D73394" w:rsidP="00D73394">
      <w:r>
        <w:t xml:space="preserve">Articol 1 - </w:t>
      </w:r>
      <w:r>
        <w:t>Simulare probe scrise ale examenului de bacalaureat național</w:t>
      </w:r>
    </w:p>
    <w:p w:rsidR="00D73394" w:rsidRDefault="00D73394" w:rsidP="00D73394">
      <w:pPr>
        <w:pStyle w:val="Listparagraf"/>
        <w:numPr>
          <w:ilvl w:val="0"/>
          <w:numId w:val="1"/>
        </w:numPr>
      </w:pPr>
      <w:r>
        <w:t>Scurtă prezentare a perioadei în care se desfășoară și de cine este susținută</w:t>
      </w:r>
    </w:p>
    <w:p w:rsidR="00D73394" w:rsidRDefault="00D73394" w:rsidP="00D73394">
      <w:pPr>
        <w:pStyle w:val="Listparagraf"/>
        <w:numPr>
          <w:ilvl w:val="0"/>
          <w:numId w:val="1"/>
        </w:numPr>
      </w:pPr>
      <w:r>
        <w:t xml:space="preserve">Calendarul </w:t>
      </w:r>
      <w:proofErr w:type="spellStart"/>
      <w:r>
        <w:t>desfașurării</w:t>
      </w:r>
      <w:proofErr w:type="spellEnd"/>
      <w:r>
        <w:t xml:space="preserve"> probelor</w:t>
      </w:r>
    </w:p>
    <w:p w:rsidR="00D73394" w:rsidRDefault="00D73394" w:rsidP="00D73394">
      <w:pPr>
        <w:pStyle w:val="Listparagraf"/>
        <w:ind w:left="1068"/>
      </w:pPr>
    </w:p>
    <w:p w:rsidR="00D73394" w:rsidRDefault="00D73394" w:rsidP="00D73394">
      <w:r>
        <w:t>Articol 2 – Examenul de bacalaureat național</w:t>
      </w:r>
    </w:p>
    <w:p w:rsidR="00D73394" w:rsidRDefault="00D73394" w:rsidP="00D73394">
      <w:pPr>
        <w:pStyle w:val="Listparagraf"/>
        <w:numPr>
          <w:ilvl w:val="0"/>
          <w:numId w:val="1"/>
        </w:numPr>
      </w:pPr>
      <w:r>
        <w:t>Se va menționa perioada în s-au susținut deja probele de  competențe și care este perioada de desfășurare a probelor scrise, sesiunea iunie 2018 și eventual calendarul probelor</w:t>
      </w:r>
    </w:p>
    <w:p w:rsidR="00D73394" w:rsidRDefault="00D73394" w:rsidP="00D73394">
      <w:r>
        <w:t>Pagina 2:</w:t>
      </w:r>
    </w:p>
    <w:p w:rsidR="0054042B" w:rsidRDefault="0054042B" w:rsidP="00D73394">
      <w:r>
        <w:t xml:space="preserve">2 sau 3 articole despre diferite </w:t>
      </w:r>
      <w:proofErr w:type="spellStart"/>
      <w:r>
        <w:t>Olimpiade-</w:t>
      </w:r>
      <w:proofErr w:type="spellEnd"/>
      <w:r>
        <w:t xml:space="preserve"> faza județeană – </w:t>
      </w:r>
      <w:proofErr w:type="spellStart"/>
      <w:r>
        <w:t>informatii</w:t>
      </w:r>
      <w:proofErr w:type="spellEnd"/>
      <w:r>
        <w:t xml:space="preserve"> găsiți pe site-ul </w:t>
      </w:r>
      <w:proofErr w:type="spellStart"/>
      <w:r>
        <w:t>isjbn.ro</w:t>
      </w:r>
      <w:proofErr w:type="spellEnd"/>
      <w:r>
        <w:t xml:space="preserve"> la Discipline, De ex. la Informatică – va avea loc în 17.03.2018.</w:t>
      </w:r>
    </w:p>
    <w:p w:rsidR="0054042B" w:rsidRDefault="0054042B" w:rsidP="00D73394"/>
    <w:p w:rsidR="0054042B" w:rsidRDefault="0054042B" w:rsidP="00D73394">
      <w:r>
        <w:t>Pagina3:</w:t>
      </w:r>
    </w:p>
    <w:p w:rsidR="0054042B" w:rsidRDefault="0054042B" w:rsidP="00D73394">
      <w:r>
        <w:t xml:space="preserve">Articol 1 - </w:t>
      </w:r>
      <w:r w:rsidRPr="0054042B">
        <w:t>Campania națională de prevenire a consumului de canabis #POTALTFEL</w:t>
      </w:r>
    </w:p>
    <w:p w:rsidR="0054042B" w:rsidRDefault="0054042B" w:rsidP="0054042B">
      <w:pPr>
        <w:pStyle w:val="Listparagraf"/>
        <w:numPr>
          <w:ilvl w:val="0"/>
          <w:numId w:val="1"/>
        </w:numPr>
      </w:pPr>
      <w:r>
        <w:t xml:space="preserve">Informații </w:t>
      </w:r>
      <w:hyperlink r:id="rId6" w:history="1">
        <w:r w:rsidRPr="0054042B">
          <w:rPr>
            <w:rStyle w:val="Hyperlink"/>
          </w:rPr>
          <w:t>AICI</w:t>
        </w:r>
      </w:hyperlink>
    </w:p>
    <w:p w:rsidR="0054042B" w:rsidRDefault="0054042B" w:rsidP="00D73394">
      <w:r>
        <w:t xml:space="preserve">Articol 2 - </w:t>
      </w:r>
      <w:r w:rsidRPr="0054042B">
        <w:t>Proiectul "</w:t>
      </w:r>
      <w:proofErr w:type="spellStart"/>
      <w:r w:rsidRPr="0054042B">
        <w:t>Skills</w:t>
      </w:r>
      <w:proofErr w:type="spellEnd"/>
      <w:r w:rsidRPr="0054042B">
        <w:t xml:space="preserve"> for </w:t>
      </w:r>
      <w:proofErr w:type="spellStart"/>
      <w:r w:rsidRPr="0054042B">
        <w:t>Jobs</w:t>
      </w:r>
      <w:proofErr w:type="spellEnd"/>
      <w:r w:rsidRPr="0054042B">
        <w:t>"</w:t>
      </w:r>
    </w:p>
    <w:p w:rsidR="0054042B" w:rsidRDefault="0054042B" w:rsidP="0054042B">
      <w:pPr>
        <w:pStyle w:val="Listparagraf"/>
        <w:numPr>
          <w:ilvl w:val="0"/>
          <w:numId w:val="1"/>
        </w:numPr>
      </w:pPr>
      <w:r>
        <w:t xml:space="preserve">Informații </w:t>
      </w:r>
      <w:hyperlink r:id="rId7" w:history="1">
        <w:r w:rsidRPr="0054042B">
          <w:rPr>
            <w:rStyle w:val="Hyperlink"/>
          </w:rPr>
          <w:t>AICI</w:t>
        </w:r>
      </w:hyperlink>
    </w:p>
    <w:p w:rsidR="00AD7F7C" w:rsidRDefault="00AD7F7C" w:rsidP="00AD7F7C">
      <w:r>
        <w:t>Articol 3 – la alegere</w:t>
      </w:r>
      <w:r w:rsidR="00D65F42">
        <w:t xml:space="preserve"> – vezi eventual și revista școlii</w:t>
      </w:r>
      <w:bookmarkStart w:id="0" w:name="_GoBack"/>
      <w:bookmarkEnd w:id="0"/>
    </w:p>
    <w:p w:rsidR="00AD7F7C" w:rsidRDefault="00AD7F7C" w:rsidP="00AD7F7C"/>
    <w:p w:rsidR="00AD7F7C" w:rsidRDefault="00AD7F7C" w:rsidP="00AD7F7C">
      <w:r>
        <w:t xml:space="preserve">Pagina 4  - Articol referitor la proiectul </w:t>
      </w:r>
      <w:r>
        <w:rPr>
          <w:rFonts w:ascii="Georgia" w:hAnsi="Georgia"/>
          <w:color w:val="000000"/>
          <w:shd w:val="clear" w:color="auto" w:fill="FFFFFF"/>
        </w:rPr>
        <w:t>Uimește(te)! Citește!</w:t>
      </w:r>
      <w:r w:rsidR="00D65F42">
        <w:rPr>
          <w:rFonts w:ascii="Georgia" w:hAnsi="Georgia"/>
          <w:color w:val="000000"/>
          <w:shd w:val="clear" w:color="auto" w:fill="FFFFFF"/>
        </w:rPr>
        <w:t xml:space="preserve">  - Informații </w:t>
      </w:r>
      <w:hyperlink r:id="rId8" w:history="1">
        <w:r w:rsidR="00D65F42" w:rsidRPr="00D65F42">
          <w:rPr>
            <w:rStyle w:val="Hyperlink"/>
            <w:rFonts w:ascii="Georgia" w:hAnsi="Georgia"/>
            <w:shd w:val="clear" w:color="auto" w:fill="FFFFFF"/>
          </w:rPr>
          <w:t>AICI</w:t>
        </w:r>
      </w:hyperlink>
    </w:p>
    <w:p w:rsidR="00D73394" w:rsidRDefault="00D73394" w:rsidP="00D73394"/>
    <w:sectPr w:rsidR="00D733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60B21"/>
    <w:multiLevelType w:val="hybridMultilevel"/>
    <w:tmpl w:val="ADFAC5A0"/>
    <w:lvl w:ilvl="0" w:tplc="E2DCA760">
      <w:start w:val="20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8D"/>
    <w:rsid w:val="0054042B"/>
    <w:rsid w:val="00911AE5"/>
    <w:rsid w:val="00AD7F7C"/>
    <w:rsid w:val="00BE76EA"/>
    <w:rsid w:val="00D65F42"/>
    <w:rsid w:val="00D73394"/>
    <w:rsid w:val="00EC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73394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5404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73394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5404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namonline.ro/?s=cite%C8%99t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cnam.ro/proiec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nam.ro/diverse/237-antidrog2017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172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Utilizator Windows</dc:creator>
  <cp:keywords/>
  <dc:description/>
  <cp:lastModifiedBy>Utilizator Windows</cp:lastModifiedBy>
  <cp:revision>5</cp:revision>
  <dcterms:created xsi:type="dcterms:W3CDTF">2018-03-11T19:47:00Z</dcterms:created>
  <dcterms:modified xsi:type="dcterms:W3CDTF">2018-03-11T20:12:00Z</dcterms:modified>
</cp:coreProperties>
</file>